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F6F" w:rsidRPr="009B11DE" w:rsidRDefault="00136034" w:rsidP="00136034">
      <w:pPr>
        <w:pStyle w:val="NoSpacing"/>
        <w:rPr>
          <w:rFonts w:ascii="Times New Roman" w:hAnsi="Times New Roman" w:cs="Times New Roman"/>
          <w:b/>
        </w:rPr>
      </w:pPr>
      <w:r w:rsidRPr="009B11DE">
        <w:rPr>
          <w:rFonts w:ascii="Times New Roman" w:hAnsi="Times New Roman" w:cs="Times New Roman"/>
          <w:b/>
        </w:rPr>
        <w:t xml:space="preserve">Category B Study Guide </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 xml:space="preserve">**Many Category </w:t>
      </w:r>
      <w:proofErr w:type="gramStart"/>
      <w:r w:rsidRPr="009B11DE">
        <w:rPr>
          <w:rFonts w:ascii="Times New Roman" w:hAnsi="Times New Roman" w:cs="Times New Roman"/>
        </w:rPr>
        <w:t>A</w:t>
      </w:r>
      <w:proofErr w:type="gramEnd"/>
      <w:r w:rsidRPr="009B11DE">
        <w:rPr>
          <w:rFonts w:ascii="Times New Roman" w:hAnsi="Times New Roman" w:cs="Times New Roman"/>
        </w:rPr>
        <w:t xml:space="preserve"> topics are covered in the Category B Exam</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Know major mosquito subfamilies (</w:t>
      </w:r>
      <w:proofErr w:type="spellStart"/>
      <w:r w:rsidRPr="009B11DE">
        <w:rPr>
          <w:rFonts w:ascii="Times New Roman" w:hAnsi="Times New Roman" w:cs="Times New Roman"/>
        </w:rPr>
        <w:t>Anoph</w:t>
      </w:r>
      <w:r w:rsidR="009B11DE">
        <w:rPr>
          <w:rFonts w:ascii="Times New Roman" w:hAnsi="Times New Roman" w:cs="Times New Roman"/>
        </w:rPr>
        <w:t>e</w:t>
      </w:r>
      <w:r w:rsidRPr="009B11DE">
        <w:rPr>
          <w:rFonts w:ascii="Times New Roman" w:hAnsi="Times New Roman" w:cs="Times New Roman"/>
        </w:rPr>
        <w:t>linae</w:t>
      </w:r>
      <w:proofErr w:type="spellEnd"/>
      <w:r w:rsidRPr="009B11DE">
        <w:rPr>
          <w:rFonts w:ascii="Times New Roman" w:hAnsi="Times New Roman" w:cs="Times New Roman"/>
        </w:rPr>
        <w:t xml:space="preserve"> and </w:t>
      </w:r>
      <w:proofErr w:type="spellStart"/>
      <w:r w:rsidRPr="009B11DE">
        <w:rPr>
          <w:rFonts w:ascii="Times New Roman" w:hAnsi="Times New Roman" w:cs="Times New Roman"/>
        </w:rPr>
        <w:t>Culicinae</w:t>
      </w:r>
      <w:proofErr w:type="spellEnd"/>
      <w:r w:rsidRPr="009B11DE">
        <w:rPr>
          <w:rFonts w:ascii="Times New Roman" w:hAnsi="Times New Roman" w:cs="Times New Roman"/>
        </w:rPr>
        <w:t>), genera, and species. For California mosquito species know their common name, preferred larval habitats, biting behavior, medical importance and flight range.</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i/>
        </w:rPr>
      </w:pPr>
      <w:r w:rsidRPr="009B11DE">
        <w:rPr>
          <w:rFonts w:ascii="Times New Roman" w:hAnsi="Times New Roman" w:cs="Times New Roman"/>
        </w:rPr>
        <w:t xml:space="preserve">Know major characteristics of mosquito genera: </w:t>
      </w:r>
      <w:r w:rsidRPr="009B11DE">
        <w:rPr>
          <w:rFonts w:ascii="Times New Roman" w:hAnsi="Times New Roman" w:cs="Times New Roman"/>
          <w:i/>
        </w:rPr>
        <w:t xml:space="preserve">Culex, </w:t>
      </w:r>
      <w:proofErr w:type="spellStart"/>
      <w:r w:rsidRPr="009B11DE">
        <w:rPr>
          <w:rFonts w:ascii="Times New Roman" w:hAnsi="Times New Roman" w:cs="Times New Roman"/>
          <w:i/>
        </w:rPr>
        <w:t>Culiseta</w:t>
      </w:r>
      <w:proofErr w:type="spellEnd"/>
      <w:r w:rsidRPr="009B11DE">
        <w:rPr>
          <w:rFonts w:ascii="Times New Roman" w:hAnsi="Times New Roman" w:cs="Times New Roman"/>
          <w:i/>
        </w:rPr>
        <w:t xml:space="preserve">, Aedes, Anopheles, </w:t>
      </w:r>
      <w:proofErr w:type="spellStart"/>
      <w:proofErr w:type="gramStart"/>
      <w:r w:rsidRPr="009B11DE">
        <w:rPr>
          <w:rFonts w:ascii="Times New Roman" w:hAnsi="Times New Roman" w:cs="Times New Roman"/>
          <w:i/>
        </w:rPr>
        <w:t>Psorophora</w:t>
      </w:r>
      <w:proofErr w:type="spellEnd"/>
      <w:proofErr w:type="gramEnd"/>
    </w:p>
    <w:p w:rsidR="00136034" w:rsidRPr="009B11DE" w:rsidRDefault="00136034" w:rsidP="00136034">
      <w:pPr>
        <w:pStyle w:val="NoSpacing"/>
        <w:ind w:left="720"/>
        <w:rPr>
          <w:rFonts w:ascii="Times New Roman" w:hAnsi="Times New Roman" w:cs="Times New Roman"/>
        </w:rPr>
      </w:pPr>
      <w:r w:rsidRPr="009B11DE">
        <w:rPr>
          <w:rFonts w:ascii="Times New Roman" w:hAnsi="Times New Roman" w:cs="Times New Roman"/>
        </w:rPr>
        <w:t xml:space="preserve">Examples; length of </w:t>
      </w:r>
      <w:proofErr w:type="spellStart"/>
      <w:r w:rsidRPr="009B11DE">
        <w:rPr>
          <w:rFonts w:ascii="Times New Roman" w:hAnsi="Times New Roman" w:cs="Times New Roman"/>
        </w:rPr>
        <w:t>palpi</w:t>
      </w:r>
      <w:proofErr w:type="spellEnd"/>
      <w:r w:rsidRPr="009B11DE">
        <w:rPr>
          <w:rFonts w:ascii="Times New Roman" w:hAnsi="Times New Roman" w:cs="Times New Roman"/>
        </w:rPr>
        <w:t>, feed in the typical head down and rear legs stance, lay egg rafts as opposed to single eggs, lays eggs on water as opposed to mud or dry (soon to be flooded) surfaces, “nuisance” mosquitos vs. disease carrying mosquitoes, when they are more likely to bite, distinct larval and adult characteristics (sip</w:t>
      </w:r>
      <w:bookmarkStart w:id="0" w:name="_GoBack"/>
      <w:bookmarkEnd w:id="0"/>
      <w:r w:rsidRPr="009B11DE">
        <w:rPr>
          <w:rFonts w:ascii="Times New Roman" w:hAnsi="Times New Roman" w:cs="Times New Roman"/>
        </w:rPr>
        <w:t>hon, hairs, color, etc.)</w:t>
      </w:r>
    </w:p>
    <w:p w:rsidR="00136034" w:rsidRPr="009B11DE" w:rsidRDefault="00136034" w:rsidP="00136034">
      <w:pPr>
        <w:pStyle w:val="NoSpacing"/>
        <w:ind w:left="720"/>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Types of control methods and when and where to use them</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r>
      <w:proofErr w:type="spellStart"/>
      <w:r w:rsidRPr="009B11DE">
        <w:rPr>
          <w:rFonts w:ascii="Times New Roman" w:hAnsi="Times New Roman" w:cs="Times New Roman"/>
        </w:rPr>
        <w:t>Adulticiding</w:t>
      </w:r>
      <w:proofErr w:type="spellEnd"/>
      <w:r w:rsidRPr="009B11DE">
        <w:rPr>
          <w:rFonts w:ascii="Times New Roman" w:hAnsi="Times New Roman" w:cs="Times New Roman"/>
        </w:rPr>
        <w:t xml:space="preserve"> vs. </w:t>
      </w:r>
      <w:proofErr w:type="spellStart"/>
      <w:r w:rsidRPr="009B11DE">
        <w:rPr>
          <w:rFonts w:ascii="Times New Roman" w:hAnsi="Times New Roman" w:cs="Times New Roman"/>
        </w:rPr>
        <w:t>Larviciding</w:t>
      </w:r>
      <w:proofErr w:type="spellEnd"/>
      <w:r w:rsidRPr="009B11DE">
        <w:rPr>
          <w:rFonts w:ascii="Times New Roman" w:hAnsi="Times New Roman" w:cs="Times New Roman"/>
        </w:rPr>
        <w:t xml:space="preserve"> vs. Herbicides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Chemical vs. Biological vs. Physical</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Integrated Pest Management</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Resistance issues</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Advantages and disadvantages to using particular control methods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Target animals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Expensive</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Persistence in environment</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Mosquito-borne diseases and the primary mosquito vectors and principal reservoirs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Western Equine Encephalitis (WEE)</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Eastern Equine Encephalitis (EEE)</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California Encephalitis (CE)</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Dog Heartworm</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 xml:space="preserve">St. Louis </w:t>
      </w:r>
      <w:proofErr w:type="gramStart"/>
      <w:r w:rsidRPr="009B11DE">
        <w:rPr>
          <w:rFonts w:ascii="Times New Roman" w:hAnsi="Times New Roman" w:cs="Times New Roman"/>
        </w:rPr>
        <w:t>Encephalitis</w:t>
      </w:r>
      <w:proofErr w:type="gramEnd"/>
      <w:r w:rsidRPr="009B11DE">
        <w:rPr>
          <w:rFonts w:ascii="Times New Roman" w:hAnsi="Times New Roman" w:cs="Times New Roman"/>
        </w:rPr>
        <w:t xml:space="preserve"> (SLE)</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West Nile Virus (WNV)</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Malaria</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Jamestown Canyon Virus</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Surveillance methods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Adult mosquito trap types</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Dead bird, wild bird, chicken, horse, and squirrel</w:t>
      </w: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ab/>
        <w:t>Pros and Cons to different methods</w:t>
      </w:r>
    </w:p>
    <w:p w:rsidR="00136034" w:rsidRPr="009B11DE" w:rsidRDefault="00136034" w:rsidP="00136034">
      <w:pPr>
        <w:pStyle w:val="NoSpacing"/>
        <w:rPr>
          <w:rFonts w:ascii="Times New Roman" w:hAnsi="Times New Roman" w:cs="Times New Roman"/>
        </w:rPr>
      </w:pPr>
    </w:p>
    <w:p w:rsidR="00136034" w:rsidRPr="009B11DE" w:rsidRDefault="00136034" w:rsidP="00136034">
      <w:pPr>
        <w:pStyle w:val="NoSpacing"/>
        <w:rPr>
          <w:rFonts w:ascii="Times New Roman" w:hAnsi="Times New Roman" w:cs="Times New Roman"/>
        </w:rPr>
      </w:pPr>
      <w:r w:rsidRPr="009B11DE">
        <w:rPr>
          <w:rFonts w:ascii="Times New Roman" w:hAnsi="Times New Roman" w:cs="Times New Roman"/>
        </w:rPr>
        <w:t>Mosquito control operator and program responsibilities</w:t>
      </w:r>
    </w:p>
    <w:p w:rsidR="00136034" w:rsidRPr="009B11DE" w:rsidRDefault="00136034" w:rsidP="00136034">
      <w:pPr>
        <w:pStyle w:val="NoSpacing"/>
        <w:ind w:left="720"/>
        <w:rPr>
          <w:rFonts w:ascii="Times New Roman" w:hAnsi="Times New Roman" w:cs="Times New Roman"/>
        </w:rPr>
      </w:pPr>
      <w:r w:rsidRPr="009B11DE">
        <w:rPr>
          <w:rFonts w:ascii="Times New Roman" w:hAnsi="Times New Roman" w:cs="Times New Roman"/>
        </w:rPr>
        <w:t>Meeting with the public (knowing the latest laws and regulations – Health and Safety Code, safety information, etc.)</w:t>
      </w:r>
    </w:p>
    <w:p w:rsidR="00136034" w:rsidRPr="009B11DE" w:rsidRDefault="009B11DE" w:rsidP="00136034">
      <w:pPr>
        <w:pStyle w:val="NoSpacing"/>
        <w:ind w:left="720"/>
        <w:rPr>
          <w:rFonts w:ascii="Times New Roman" w:hAnsi="Times New Roman" w:cs="Times New Roman"/>
        </w:rPr>
      </w:pPr>
      <w:r w:rsidRPr="009B11DE">
        <w:rPr>
          <w:rFonts w:ascii="Times New Roman" w:hAnsi="Times New Roman" w:cs="Times New Roman"/>
        </w:rPr>
        <w:t>Being an “unsung hero”</w:t>
      </w:r>
    </w:p>
    <w:p w:rsidR="009B11DE" w:rsidRPr="009B11DE" w:rsidRDefault="009B11DE" w:rsidP="00136034">
      <w:pPr>
        <w:pStyle w:val="NoSpacing"/>
        <w:ind w:left="720"/>
        <w:rPr>
          <w:rFonts w:ascii="Times New Roman" w:hAnsi="Times New Roman" w:cs="Times New Roman"/>
        </w:rPr>
      </w:pPr>
      <w:r w:rsidRPr="009B11DE">
        <w:rPr>
          <w:rFonts w:ascii="Times New Roman" w:hAnsi="Times New Roman" w:cs="Times New Roman"/>
        </w:rPr>
        <w:t>Mosquito abatement orders</w:t>
      </w:r>
    </w:p>
    <w:p w:rsidR="009B11DE" w:rsidRPr="009B11DE" w:rsidRDefault="009B11DE" w:rsidP="00136034">
      <w:pPr>
        <w:pStyle w:val="NoSpacing"/>
        <w:ind w:left="720"/>
        <w:rPr>
          <w:rFonts w:ascii="Times New Roman" w:hAnsi="Times New Roman" w:cs="Times New Roman"/>
        </w:rPr>
      </w:pP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Mosquito personal prevention methods</w:t>
      </w:r>
    </w:p>
    <w:p w:rsidR="009B11DE" w:rsidRPr="009B11DE" w:rsidRDefault="009B11DE" w:rsidP="009B11DE">
      <w:pPr>
        <w:pStyle w:val="NoSpacing"/>
        <w:rPr>
          <w:rFonts w:ascii="Times New Roman" w:hAnsi="Times New Roman" w:cs="Times New Roman"/>
        </w:rPr>
      </w:pP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Conversions:</w:t>
      </w: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1 acre = 43,560 ft</w:t>
      </w:r>
      <w:r w:rsidRPr="009B11DE">
        <w:rPr>
          <w:rFonts w:ascii="Times New Roman" w:hAnsi="Times New Roman" w:cs="Times New Roman"/>
          <w:vertAlign w:val="superscript"/>
        </w:rPr>
        <w:t>2</w:t>
      </w: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 xml:space="preserve">1 gallon = 128 </w:t>
      </w:r>
      <w:proofErr w:type="spellStart"/>
      <w:r w:rsidRPr="009B11DE">
        <w:rPr>
          <w:rFonts w:ascii="Times New Roman" w:hAnsi="Times New Roman" w:cs="Times New Roman"/>
        </w:rPr>
        <w:t>fl</w:t>
      </w:r>
      <w:proofErr w:type="spellEnd"/>
      <w:r w:rsidRPr="009B11DE">
        <w:rPr>
          <w:rFonts w:ascii="Times New Roman" w:hAnsi="Times New Roman" w:cs="Times New Roman"/>
        </w:rPr>
        <w:t xml:space="preserve"> </w:t>
      </w:r>
      <w:proofErr w:type="spellStart"/>
      <w:r w:rsidRPr="009B11DE">
        <w:rPr>
          <w:rFonts w:ascii="Times New Roman" w:hAnsi="Times New Roman" w:cs="Times New Roman"/>
        </w:rPr>
        <w:t>oz</w:t>
      </w:r>
      <w:proofErr w:type="spellEnd"/>
      <w:r w:rsidRPr="009B11DE">
        <w:rPr>
          <w:rFonts w:ascii="Times New Roman" w:hAnsi="Times New Roman" w:cs="Times New Roman"/>
        </w:rPr>
        <w:t xml:space="preserve"> = 8 pints = 4 quarts</w:t>
      </w: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 xml:space="preserve">1 </w:t>
      </w:r>
      <w:proofErr w:type="spellStart"/>
      <w:r w:rsidRPr="009B11DE">
        <w:rPr>
          <w:rFonts w:ascii="Times New Roman" w:hAnsi="Times New Roman" w:cs="Times New Roman"/>
        </w:rPr>
        <w:t>fl</w:t>
      </w:r>
      <w:proofErr w:type="spellEnd"/>
      <w:r w:rsidRPr="009B11DE">
        <w:rPr>
          <w:rFonts w:ascii="Times New Roman" w:hAnsi="Times New Roman" w:cs="Times New Roman"/>
        </w:rPr>
        <w:t xml:space="preserve"> </w:t>
      </w:r>
      <w:proofErr w:type="spellStart"/>
      <w:r w:rsidRPr="009B11DE">
        <w:rPr>
          <w:rFonts w:ascii="Times New Roman" w:hAnsi="Times New Roman" w:cs="Times New Roman"/>
        </w:rPr>
        <w:t>oz</w:t>
      </w:r>
      <w:proofErr w:type="spellEnd"/>
      <w:r w:rsidRPr="009B11DE">
        <w:rPr>
          <w:rFonts w:ascii="Times New Roman" w:hAnsi="Times New Roman" w:cs="Times New Roman"/>
        </w:rPr>
        <w:t xml:space="preserve"> = 2 tablespoons = 6 teaspoons</w:t>
      </w:r>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 xml:space="preserve">1 mile = 5280 </w:t>
      </w:r>
      <w:proofErr w:type="spellStart"/>
      <w:r w:rsidRPr="009B11DE">
        <w:rPr>
          <w:rFonts w:ascii="Times New Roman" w:hAnsi="Times New Roman" w:cs="Times New Roman"/>
        </w:rPr>
        <w:t>ft</w:t>
      </w:r>
      <w:proofErr w:type="spellEnd"/>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 xml:space="preserve">1 </w:t>
      </w:r>
      <w:proofErr w:type="spellStart"/>
      <w:r w:rsidRPr="009B11DE">
        <w:rPr>
          <w:rFonts w:ascii="Times New Roman" w:hAnsi="Times New Roman" w:cs="Times New Roman"/>
        </w:rPr>
        <w:t>lb</w:t>
      </w:r>
      <w:proofErr w:type="spellEnd"/>
      <w:r w:rsidRPr="009B11DE">
        <w:rPr>
          <w:rFonts w:ascii="Times New Roman" w:hAnsi="Times New Roman" w:cs="Times New Roman"/>
        </w:rPr>
        <w:t xml:space="preserve"> = 16 </w:t>
      </w:r>
      <w:proofErr w:type="spellStart"/>
      <w:r w:rsidRPr="009B11DE">
        <w:rPr>
          <w:rFonts w:ascii="Times New Roman" w:hAnsi="Times New Roman" w:cs="Times New Roman"/>
        </w:rPr>
        <w:t>oz</w:t>
      </w:r>
      <w:proofErr w:type="spellEnd"/>
    </w:p>
    <w:p w:rsidR="009B11DE" w:rsidRPr="009B11DE" w:rsidRDefault="009B11DE" w:rsidP="009B11DE">
      <w:pPr>
        <w:pStyle w:val="NoSpacing"/>
        <w:rPr>
          <w:rFonts w:ascii="Times New Roman" w:hAnsi="Times New Roman" w:cs="Times New Roman"/>
        </w:rPr>
      </w:pPr>
      <w:r w:rsidRPr="009B11DE">
        <w:rPr>
          <w:rFonts w:ascii="Times New Roman" w:hAnsi="Times New Roman" w:cs="Times New Roman"/>
        </w:rPr>
        <w:tab/>
        <w:t>1 inch = 2.54 cm</w:t>
      </w:r>
    </w:p>
    <w:p w:rsidR="00136034" w:rsidRPr="009B11DE" w:rsidRDefault="009B11DE" w:rsidP="00136034">
      <w:pPr>
        <w:pStyle w:val="NoSpacing"/>
        <w:rPr>
          <w:rFonts w:ascii="Times New Roman" w:hAnsi="Times New Roman" w:cs="Times New Roman"/>
        </w:rPr>
      </w:pPr>
      <w:r w:rsidRPr="009B11DE">
        <w:rPr>
          <w:rFonts w:ascii="Times New Roman" w:hAnsi="Times New Roman" w:cs="Times New Roman"/>
        </w:rPr>
        <w:tab/>
      </w:r>
    </w:p>
    <w:sectPr w:rsidR="00136034" w:rsidRPr="009B11DE" w:rsidSect="009B11DE">
      <w:pgSz w:w="12240" w:h="15840"/>
      <w:pgMar w:top="90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034"/>
    <w:rsid w:val="00006DCE"/>
    <w:rsid w:val="00021232"/>
    <w:rsid w:val="0004470C"/>
    <w:rsid w:val="00096B7B"/>
    <w:rsid w:val="000C7F7F"/>
    <w:rsid w:val="000F04D9"/>
    <w:rsid w:val="000F5442"/>
    <w:rsid w:val="000F6363"/>
    <w:rsid w:val="00127CCB"/>
    <w:rsid w:val="001356DD"/>
    <w:rsid w:val="00136034"/>
    <w:rsid w:val="00196EF5"/>
    <w:rsid w:val="001B589C"/>
    <w:rsid w:val="001C2945"/>
    <w:rsid w:val="001D66B8"/>
    <w:rsid w:val="00216FDF"/>
    <w:rsid w:val="00224B28"/>
    <w:rsid w:val="00231028"/>
    <w:rsid w:val="00273087"/>
    <w:rsid w:val="00283EAD"/>
    <w:rsid w:val="002A7682"/>
    <w:rsid w:val="00307916"/>
    <w:rsid w:val="00311264"/>
    <w:rsid w:val="00353093"/>
    <w:rsid w:val="0037724E"/>
    <w:rsid w:val="003930E3"/>
    <w:rsid w:val="003A5B4F"/>
    <w:rsid w:val="003B38E3"/>
    <w:rsid w:val="00403FD2"/>
    <w:rsid w:val="00410893"/>
    <w:rsid w:val="00496477"/>
    <w:rsid w:val="00496E70"/>
    <w:rsid w:val="004A55AA"/>
    <w:rsid w:val="00572597"/>
    <w:rsid w:val="005750A2"/>
    <w:rsid w:val="00596A99"/>
    <w:rsid w:val="005C092A"/>
    <w:rsid w:val="005F0D03"/>
    <w:rsid w:val="005F6D4D"/>
    <w:rsid w:val="0061224D"/>
    <w:rsid w:val="00651AB6"/>
    <w:rsid w:val="00663768"/>
    <w:rsid w:val="0068339E"/>
    <w:rsid w:val="006852C5"/>
    <w:rsid w:val="006932CE"/>
    <w:rsid w:val="006B6778"/>
    <w:rsid w:val="00783061"/>
    <w:rsid w:val="007B0D62"/>
    <w:rsid w:val="007D175E"/>
    <w:rsid w:val="00825915"/>
    <w:rsid w:val="008517D4"/>
    <w:rsid w:val="00853121"/>
    <w:rsid w:val="00891F6F"/>
    <w:rsid w:val="00901A5E"/>
    <w:rsid w:val="0092278E"/>
    <w:rsid w:val="00923AA4"/>
    <w:rsid w:val="0098127A"/>
    <w:rsid w:val="0098766C"/>
    <w:rsid w:val="009B11DE"/>
    <w:rsid w:val="009B68A8"/>
    <w:rsid w:val="009E289A"/>
    <w:rsid w:val="009F007A"/>
    <w:rsid w:val="00A31D18"/>
    <w:rsid w:val="00A86B7D"/>
    <w:rsid w:val="00AA791D"/>
    <w:rsid w:val="00AD68B7"/>
    <w:rsid w:val="00AD7586"/>
    <w:rsid w:val="00AE3B81"/>
    <w:rsid w:val="00B05E5D"/>
    <w:rsid w:val="00B57C03"/>
    <w:rsid w:val="00B57C11"/>
    <w:rsid w:val="00B73C03"/>
    <w:rsid w:val="00BD4F9C"/>
    <w:rsid w:val="00C30192"/>
    <w:rsid w:val="00C34014"/>
    <w:rsid w:val="00C62EF0"/>
    <w:rsid w:val="00C70A99"/>
    <w:rsid w:val="00CB4FCF"/>
    <w:rsid w:val="00D20808"/>
    <w:rsid w:val="00D76071"/>
    <w:rsid w:val="00DE2474"/>
    <w:rsid w:val="00E22AE2"/>
    <w:rsid w:val="00E72A6D"/>
    <w:rsid w:val="00E75B9E"/>
    <w:rsid w:val="00E95487"/>
    <w:rsid w:val="00EC436A"/>
    <w:rsid w:val="00EC55B2"/>
    <w:rsid w:val="00F56E08"/>
    <w:rsid w:val="00F74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54546-973A-495D-9A67-08501899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0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3244D-FEDD-40D2-B4E6-EC6F3B9A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c:creator>
  <cp:keywords/>
  <dc:description/>
  <cp:lastModifiedBy>La</cp:lastModifiedBy>
  <cp:revision>1</cp:revision>
  <dcterms:created xsi:type="dcterms:W3CDTF">2019-11-18T22:15:00Z</dcterms:created>
  <dcterms:modified xsi:type="dcterms:W3CDTF">2019-11-18T22:31:00Z</dcterms:modified>
</cp:coreProperties>
</file>